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25" w:rsidRDefault="000E4125" w:rsidP="000E4125">
      <w:pPr>
        <w:widowControl/>
        <w:autoSpaceDE/>
        <w:adjustRightInd/>
        <w:ind w:firstLine="0"/>
        <w:rPr>
          <w:rFonts w:eastAsia="Calibri"/>
          <w:b/>
          <w:szCs w:val="28"/>
          <w:lang w:eastAsia="en-US"/>
        </w:rPr>
      </w:pPr>
      <w:proofErr w:type="spellStart"/>
      <w:r>
        <w:rPr>
          <w:color w:val="000000"/>
          <w:sz w:val="27"/>
          <w:szCs w:val="27"/>
        </w:rPr>
        <w:t>Test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case</w:t>
      </w:r>
      <w:proofErr w:type="spellEnd"/>
      <w:r>
        <w:rPr>
          <w:color w:val="000000"/>
          <w:sz w:val="27"/>
          <w:szCs w:val="27"/>
        </w:rPr>
        <w:t xml:space="preserve"> #1: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200"/>
      </w:tblGrid>
      <w:tr w:rsidR="000E4125" w:rsidTr="000E4125">
        <w:trPr>
          <w:trHeight w:val="408"/>
        </w:trPr>
        <w:tc>
          <w:tcPr>
            <w:tcW w:w="1980" w:type="dxa"/>
            <w:shd w:val="clear" w:color="auto" w:fill="2F75B5"/>
            <w:noWrap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4"/>
                <w:lang w:eastAsia="en-AU"/>
              </w:rPr>
              <w:t>Наименование</w:t>
            </w:r>
          </w:p>
        </w:tc>
        <w:tc>
          <w:tcPr>
            <w:tcW w:w="7200" w:type="dxa"/>
            <w:shd w:val="clear" w:color="auto" w:fill="2F75B5"/>
            <w:noWrap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4"/>
                <w:lang w:eastAsia="en-AU"/>
              </w:rPr>
              <w:t>Описание</w:t>
            </w:r>
          </w:p>
        </w:tc>
      </w:tr>
      <w:tr w:rsidR="000E4125" w:rsidTr="000E4125">
        <w:trPr>
          <w:trHeight w:val="71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Наименование проекта</w:t>
            </w:r>
          </w:p>
        </w:tc>
        <w:tc>
          <w:tcPr>
            <w:tcW w:w="7200" w:type="dxa"/>
            <w:vAlign w:val="center"/>
            <w:hideMark/>
          </w:tcPr>
          <w:p w:rsidR="000E4125" w:rsidRPr="00765754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eastAsia="en-AU"/>
              </w:rPr>
              <w:t>FootballShop</w:t>
            </w:r>
            <w:proofErr w:type="spellEnd"/>
          </w:p>
        </w:tc>
      </w:tr>
      <w:tr w:rsidR="000E4125" w:rsidTr="000E4125">
        <w:trPr>
          <w:trHeight w:val="233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Номер версии</w:t>
            </w:r>
          </w:p>
        </w:tc>
        <w:tc>
          <w:tcPr>
            <w:tcW w:w="7200" w:type="dxa"/>
            <w:vAlign w:val="center"/>
            <w:hideMark/>
          </w:tcPr>
          <w:p w:rsidR="000E4125" w:rsidRPr="000C0501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1.0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Имя тестера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Дмитрий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Даты тестирования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04.05.2018 – 05.05.2018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val="en-AU" w:eastAsia="en-AU"/>
              </w:rPr>
              <w:t>Test Case #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val="en-AU" w:eastAsia="en-AU"/>
              </w:rPr>
              <w:t>TC</w:t>
            </w:r>
            <w:r>
              <w:rPr>
                <w:rFonts w:ascii="Arial" w:hAnsi="Arial" w:cs="Arial"/>
                <w:sz w:val="20"/>
                <w:lang w:eastAsia="en-AU"/>
              </w:rPr>
              <w:t>_</w:t>
            </w:r>
            <w:r>
              <w:rPr>
                <w:rFonts w:ascii="Arial" w:hAnsi="Arial" w:cs="Arial"/>
                <w:sz w:val="20"/>
                <w:lang w:val="en-AU" w:eastAsia="en-AU"/>
              </w:rPr>
              <w:t>UI</w:t>
            </w:r>
            <w:r>
              <w:rPr>
                <w:rFonts w:ascii="Arial" w:hAnsi="Arial" w:cs="Arial"/>
                <w:sz w:val="20"/>
                <w:lang w:eastAsia="en-AU"/>
              </w:rPr>
              <w:t>_1</w:t>
            </w:r>
          </w:p>
        </w:tc>
      </w:tr>
      <w:tr w:rsidR="000E4125" w:rsidTr="000E4125">
        <w:trPr>
          <w:trHeight w:val="173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Приоритет тестирования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Высокий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222222"/>
                <w:sz w:val="20"/>
                <w:lang w:val="en-AU" w:eastAsia="en-AU"/>
              </w:rPr>
              <w:t>Название</w:t>
            </w:r>
            <w:proofErr w:type="spellEnd"/>
            <w:r>
              <w:rPr>
                <w:rFonts w:ascii="Verdana" w:hAnsi="Verdana" w:cs="Arial"/>
                <w:b/>
                <w:bCs/>
                <w:color w:val="222222"/>
                <w:sz w:val="20"/>
                <w:lang w:val="en-AU" w:eastAsia="en-AU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22222"/>
                <w:sz w:val="20"/>
                <w:lang w:val="en-AU" w:eastAsia="en-AU"/>
              </w:rPr>
              <w:t>тестировани</w:t>
            </w:r>
            <w:proofErr w:type="spellEnd"/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я</w:t>
            </w:r>
            <w:r>
              <w:rPr>
                <w:rFonts w:ascii="Verdana" w:hAnsi="Verdana" w:cs="Arial"/>
                <w:b/>
                <w:bCs/>
                <w:color w:val="222222"/>
                <w:sz w:val="20"/>
                <w:lang w:val="en-AU" w:eastAsia="en-AU"/>
              </w:rPr>
              <w:t>/</w:t>
            </w: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Имя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Проверка авторизации с верным паролем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Резюме испытания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Пройти авторизацию пользователя, перейти к главной форме</w:t>
            </w:r>
          </w:p>
        </w:tc>
      </w:tr>
      <w:tr w:rsidR="000E4125" w:rsidTr="000E4125">
        <w:trPr>
          <w:trHeight w:val="121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Шаги тестирования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705810">
              <w:rPr>
                <w:rFonts w:ascii="Arial" w:hAnsi="Arial" w:cs="Arial"/>
                <w:color w:val="000000"/>
                <w:sz w:val="20"/>
              </w:rPr>
              <w:t xml:space="preserve">1. Действие: выбрать </w:t>
            </w:r>
            <w:r>
              <w:rPr>
                <w:rFonts w:ascii="Arial" w:hAnsi="Arial" w:cs="Arial"/>
                <w:color w:val="000000"/>
                <w:sz w:val="20"/>
              </w:rPr>
              <w:t>фамилию сотрудника из</w:t>
            </w:r>
            <w:r w:rsidRPr="00705810">
              <w:rPr>
                <w:rFonts w:ascii="Arial" w:hAnsi="Arial" w:cs="Arial"/>
                <w:color w:val="000000"/>
                <w:sz w:val="20"/>
              </w:rPr>
              <w:t xml:space="preserve"> выпадающего списка</w:t>
            </w:r>
          </w:p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705810">
              <w:rPr>
                <w:rFonts w:ascii="Arial" w:hAnsi="Arial" w:cs="Arial"/>
                <w:color w:val="000000"/>
                <w:sz w:val="20"/>
              </w:rPr>
              <w:t xml:space="preserve">2. Событие: </w:t>
            </w:r>
            <w:r>
              <w:rPr>
                <w:rFonts w:ascii="Arial" w:hAnsi="Arial" w:cs="Arial"/>
                <w:color w:val="000000"/>
                <w:sz w:val="20"/>
              </w:rPr>
              <w:t>выбор фамилии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705810">
              <w:rPr>
                <w:rFonts w:ascii="Arial" w:hAnsi="Arial" w:cs="Arial"/>
                <w:color w:val="000000"/>
                <w:sz w:val="20"/>
              </w:rPr>
              <w:t xml:space="preserve">3. Действие: </w:t>
            </w:r>
            <w:r>
              <w:rPr>
                <w:rFonts w:ascii="Arial" w:hAnsi="Arial" w:cs="Arial"/>
                <w:color w:val="000000"/>
                <w:sz w:val="20"/>
              </w:rPr>
              <w:t>ввести соответствующий пароль</w:t>
            </w:r>
          </w:p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4. Событие: ввод пароля </w:t>
            </w:r>
          </w:p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5. Действие: нажать на кнопку «вход»</w:t>
            </w:r>
          </w:p>
          <w:p w:rsidR="000E4125" w:rsidRPr="00705810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6. Событие: если пароль верный перейти к главной форме, иначе</w:t>
            </w:r>
            <w:r w:rsidRPr="004D634F">
              <w:rPr>
                <w:rFonts w:ascii="Arial" w:hAnsi="Arial" w:cs="Arial"/>
                <w:sz w:val="20"/>
                <w:lang w:eastAsia="en-AU"/>
              </w:rPr>
              <w:t xml:space="preserve"> -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ввод правильного пароля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Данные тестирования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Логин: Виноградов Д.Н.</w:t>
            </w:r>
            <w:r>
              <w:rPr>
                <w:rFonts w:ascii="Arial" w:hAnsi="Arial" w:cs="Arial"/>
                <w:sz w:val="20"/>
                <w:lang w:eastAsia="en-AU"/>
              </w:rPr>
              <w:br/>
              <w:t>Пароль: 3333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Ожидаемый результат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noProof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При вводе неверного пароля, выведется сообщение о том, что пароль неверный </w:t>
            </w:r>
          </w:p>
          <w:p w:rsidR="000E4125" w:rsidRDefault="000E4125" w:rsidP="00974C8B">
            <w:pPr>
              <w:widowControl/>
              <w:autoSpaceDE/>
              <w:adjustRightInd/>
              <w:ind w:firstLine="0"/>
              <w:rPr>
                <w:noProof/>
              </w:rPr>
            </w:pPr>
          </w:p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60810238" wp14:editId="503EFB7B">
                  <wp:extent cx="1838325" cy="947886"/>
                  <wp:effectExtent l="19050" t="19050" r="9525" b="2413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7459" t="34120" r="39378" b="44635"/>
                          <a:stretch/>
                        </pic:blipFill>
                        <pic:spPr bwMode="auto">
                          <a:xfrm>
                            <a:off x="0" y="0"/>
                            <a:ext cx="1849395" cy="9535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Фактический результат</w:t>
            </w:r>
          </w:p>
        </w:tc>
        <w:tc>
          <w:tcPr>
            <w:tcW w:w="7200" w:type="dxa"/>
            <w:vAlign w:val="center"/>
            <w:hideMark/>
          </w:tcPr>
          <w:p w:rsidR="000E4125" w:rsidRPr="00CD0246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Если ввели верный пароль, переход к главной форме</w:t>
            </w:r>
            <w:r w:rsidRPr="00CD0246">
              <w:rPr>
                <w:rFonts w:ascii="Arial" w:hAnsi="Arial" w:cs="Arial"/>
                <w:sz w:val="20"/>
                <w:lang w:eastAsia="en-AU"/>
              </w:rP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1B426F0F" wp14:editId="5EAB4FF7">
                  <wp:extent cx="1628775" cy="892285"/>
                  <wp:effectExtent l="19050" t="19050" r="9525" b="222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6413" t="25429" r="12776" b="54292"/>
                          <a:stretch/>
                        </pic:blipFill>
                        <pic:spPr bwMode="auto">
                          <a:xfrm>
                            <a:off x="0" y="0"/>
                            <a:ext cx="1630599" cy="8932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D0246">
              <w:rPr>
                <w:rFonts w:ascii="Arial" w:hAnsi="Arial" w:cs="Arial"/>
                <w:sz w:val="20"/>
                <w:lang w:eastAsia="en-AU"/>
              </w:rPr>
              <w:t xml:space="preserve"> </w:t>
            </w:r>
          </w:p>
          <w:p w:rsidR="000E4125" w:rsidRDefault="000E4125" w:rsidP="00974C8B">
            <w:pPr>
              <w:widowControl/>
              <w:autoSpaceDE/>
              <w:adjustRightInd/>
              <w:ind w:firstLine="0"/>
              <w:rPr>
                <w:noProof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При вводе верного пароля переход на форму меню</w:t>
            </w:r>
          </w:p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bookmarkStart w:id="0" w:name="_GoBack"/>
            <w:bookmarkEnd w:id="0"/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lastRenderedPageBreak/>
              <w:t>Предпосылки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4D634F">
              <w:rPr>
                <w:rFonts w:ascii="Arial" w:hAnsi="Arial" w:cs="Arial"/>
                <w:color w:val="000000"/>
                <w:sz w:val="20"/>
              </w:rPr>
              <w:t>1. Действие: запустите приложение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2. Событие: отобразится окно </w:t>
            </w:r>
            <w:r>
              <w:rPr>
                <w:rFonts w:ascii="Arial" w:hAnsi="Arial" w:cs="Arial"/>
                <w:color w:val="000000"/>
                <w:sz w:val="20"/>
              </w:rPr>
              <w:t>авторизации</w:t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3. Действие: введите логин и пароль </w:t>
            </w:r>
            <w:r>
              <w:rPr>
                <w:rFonts w:ascii="Arial" w:hAnsi="Arial" w:cs="Arial"/>
                <w:color w:val="000000"/>
                <w:sz w:val="20"/>
              </w:rPr>
              <w:t>сотрудника</w:t>
            </w:r>
            <w:r w:rsidRPr="004D634F">
              <w:rPr>
                <w:rFonts w:ascii="Arial" w:hAnsi="Arial" w:cs="Arial"/>
                <w:color w:val="000000"/>
                <w:sz w:val="20"/>
              </w:rPr>
              <w:t>, например: Логин: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Виноградов</w:t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 Пароль: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3333 </w:t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нажмите кнопку: «Вход»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4D634F">
              <w:rPr>
                <w:rFonts w:ascii="Arial" w:hAnsi="Arial" w:cs="Arial"/>
                <w:color w:val="000000"/>
                <w:sz w:val="20"/>
              </w:rPr>
              <w:t>4. Событие: отобразится окно «</w:t>
            </w:r>
            <w:r>
              <w:rPr>
                <w:rFonts w:ascii="Arial" w:hAnsi="Arial" w:cs="Arial"/>
                <w:color w:val="000000"/>
                <w:sz w:val="20"/>
              </w:rPr>
              <w:t>Приветствие</w:t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5. Действие: нажмите на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клавишу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Enter</w:t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или кнопку </w:t>
            </w:r>
            <w:r w:rsidRPr="004D634F">
              <w:rPr>
                <w:rFonts w:ascii="Arial" w:hAnsi="Arial" w:cs="Arial"/>
                <w:color w:val="000000"/>
                <w:sz w:val="20"/>
              </w:rPr>
              <w:t>«</w:t>
            </w:r>
            <w:r>
              <w:rPr>
                <w:rFonts w:ascii="Arial" w:hAnsi="Arial" w:cs="Arial"/>
                <w:color w:val="000000"/>
                <w:sz w:val="20"/>
              </w:rPr>
              <w:t>Главное меню</w:t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» </w:t>
            </w:r>
          </w:p>
          <w:p w:rsidR="000E4125" w:rsidRPr="004D634F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  <w:r w:rsidRPr="004D634F">
              <w:rPr>
                <w:rFonts w:ascii="Arial" w:hAnsi="Arial" w:cs="Arial"/>
                <w:color w:val="000000"/>
                <w:sz w:val="20"/>
              </w:rPr>
              <w:t xml:space="preserve">6. Событие: отобразится форма </w:t>
            </w:r>
            <w:r>
              <w:rPr>
                <w:rFonts w:ascii="Arial" w:hAnsi="Arial" w:cs="Arial"/>
                <w:color w:val="000000"/>
                <w:sz w:val="20"/>
              </w:rPr>
              <w:t>главного меню</w:t>
            </w:r>
            <w:r w:rsidRPr="004D634F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Постусловия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0E4125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ind w:left="311" w:hanging="283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Запущено приложение</w:t>
            </w:r>
          </w:p>
          <w:p w:rsidR="000E4125" w:rsidRDefault="000E4125" w:rsidP="000E4125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ind w:left="311" w:hanging="283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Отображена форма «Приветствие»</w:t>
            </w:r>
          </w:p>
          <w:p w:rsidR="000E4125" w:rsidRPr="000D11FB" w:rsidRDefault="000E4125" w:rsidP="000E4125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ind w:left="311" w:hanging="283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Отображена форма «Главное меню»</w:t>
            </w:r>
          </w:p>
        </w:tc>
      </w:tr>
      <w:tr w:rsidR="000E4125" w:rsidTr="000E4125">
        <w:trPr>
          <w:trHeight w:val="52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val="en-AU"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Статус</w:t>
            </w:r>
          </w:p>
        </w:tc>
        <w:tc>
          <w:tcPr>
            <w:tcW w:w="7200" w:type="dxa"/>
            <w:vAlign w:val="center"/>
            <w:hideMark/>
          </w:tcPr>
          <w:p w:rsidR="000E4125" w:rsidRPr="000D11FB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val="en-US" w:eastAsia="en-AU"/>
              </w:rPr>
            </w:pPr>
            <w:r>
              <w:rPr>
                <w:rFonts w:ascii="Arial" w:hAnsi="Arial" w:cs="Arial"/>
                <w:sz w:val="20"/>
                <w:lang w:val="en-US" w:eastAsia="en-AU"/>
              </w:rPr>
              <w:t>Pass</w:t>
            </w:r>
          </w:p>
        </w:tc>
      </w:tr>
      <w:tr w:rsidR="000E4125" w:rsidTr="000E4125">
        <w:trPr>
          <w:trHeight w:val="250"/>
        </w:trPr>
        <w:tc>
          <w:tcPr>
            <w:tcW w:w="198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lang w:eastAsia="en-AU"/>
              </w:rPr>
              <w:t>Комментарии</w:t>
            </w:r>
          </w:p>
        </w:tc>
        <w:tc>
          <w:tcPr>
            <w:tcW w:w="7200" w:type="dxa"/>
            <w:vAlign w:val="center"/>
            <w:hideMark/>
          </w:tcPr>
          <w:p w:rsidR="000E4125" w:rsidRDefault="000E4125" w:rsidP="00974C8B">
            <w:pPr>
              <w:widowControl/>
              <w:autoSpaceDE/>
              <w:adjustRightInd/>
              <w:ind w:firstLine="0"/>
              <w:rPr>
                <w:rFonts w:ascii="Arial" w:hAnsi="Arial" w:cs="Arial"/>
                <w:sz w:val="20"/>
                <w:lang w:eastAsia="en-AU"/>
              </w:rPr>
            </w:pPr>
          </w:p>
        </w:tc>
      </w:tr>
    </w:tbl>
    <w:p w:rsidR="000E4125" w:rsidRDefault="000E4125" w:rsidP="000E4125">
      <w:pPr>
        <w:ind w:firstLine="0"/>
        <w:rPr>
          <w:b/>
          <w:color w:val="000000" w:themeColor="text1"/>
        </w:rPr>
      </w:pPr>
    </w:p>
    <w:p w:rsidR="000E4125" w:rsidRDefault="000E4125" w:rsidP="000E4125">
      <w:pPr>
        <w:ind w:firstLine="0"/>
        <w:rPr>
          <w:b/>
          <w:color w:val="000000" w:themeColor="text1"/>
        </w:rPr>
      </w:pPr>
    </w:p>
    <w:p w:rsidR="00C62F86" w:rsidRDefault="00C62F86"/>
    <w:sectPr w:rsidR="00C62F86" w:rsidSect="000E412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2DB"/>
    <w:multiLevelType w:val="multilevel"/>
    <w:tmpl w:val="4C54A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25"/>
    <w:rsid w:val="000E4125"/>
    <w:rsid w:val="005C3AF1"/>
    <w:rsid w:val="00C62F86"/>
    <w:rsid w:val="00E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5"/>
    <w:pPr>
      <w:widowControl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8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22818"/>
    <w:rPr>
      <w:b/>
      <w:bCs/>
    </w:rPr>
  </w:style>
  <w:style w:type="paragraph" w:styleId="a6">
    <w:name w:val="No Spacing"/>
    <w:link w:val="a7"/>
    <w:uiPriority w:val="1"/>
    <w:qFormat/>
    <w:rsid w:val="00E2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22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E22818"/>
    <w:pPr>
      <w:outlineLvl w:val="9"/>
    </w:pPr>
  </w:style>
  <w:style w:type="character" w:customStyle="1" w:styleId="a4">
    <w:name w:val="Абзац списка Знак"/>
    <w:basedOn w:val="a0"/>
    <w:link w:val="a3"/>
    <w:uiPriority w:val="34"/>
    <w:rsid w:val="000E4125"/>
  </w:style>
  <w:style w:type="paragraph" w:styleId="a9">
    <w:name w:val="Balloon Text"/>
    <w:basedOn w:val="a"/>
    <w:link w:val="aa"/>
    <w:uiPriority w:val="99"/>
    <w:semiHidden/>
    <w:unhideWhenUsed/>
    <w:rsid w:val="000E4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1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5"/>
    <w:pPr>
      <w:widowControl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8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22818"/>
    <w:rPr>
      <w:b/>
      <w:bCs/>
    </w:rPr>
  </w:style>
  <w:style w:type="paragraph" w:styleId="a6">
    <w:name w:val="No Spacing"/>
    <w:link w:val="a7"/>
    <w:uiPriority w:val="1"/>
    <w:qFormat/>
    <w:rsid w:val="00E2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22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E22818"/>
    <w:pPr>
      <w:outlineLvl w:val="9"/>
    </w:pPr>
  </w:style>
  <w:style w:type="character" w:customStyle="1" w:styleId="a4">
    <w:name w:val="Абзац списка Знак"/>
    <w:basedOn w:val="a0"/>
    <w:link w:val="a3"/>
    <w:uiPriority w:val="34"/>
    <w:rsid w:val="000E4125"/>
  </w:style>
  <w:style w:type="paragraph" w:styleId="a9">
    <w:name w:val="Balloon Text"/>
    <w:basedOn w:val="a"/>
    <w:link w:val="aa"/>
    <w:uiPriority w:val="99"/>
    <w:semiHidden/>
    <w:unhideWhenUsed/>
    <w:rsid w:val="000E4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2018-06-14T10:05:00Z</dcterms:created>
  <dcterms:modified xsi:type="dcterms:W3CDTF">2018-06-14T10:05:00Z</dcterms:modified>
</cp:coreProperties>
</file>